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71EE">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3DAC232F">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5</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第一季</w:t>
      </w:r>
      <w:r>
        <w:rPr>
          <w:rFonts w:hint="eastAsia" w:ascii="方正小标宋简体" w:hAnsi="方正小标宋简体" w:eastAsia="方正小标宋简体" w:cs="方正小标宋简体"/>
          <w:b/>
          <w:bCs/>
          <w:sz w:val="44"/>
          <w:szCs w:val="44"/>
        </w:rPr>
        <w:t>度财务等重大信息公开</w:t>
      </w:r>
    </w:p>
    <w:p w14:paraId="0AD50FE1"/>
    <w:p w14:paraId="666E0E7F">
      <w:pPr>
        <w:rPr>
          <w:rFonts w:ascii="方正黑体简体" w:hAnsi="方正黑体简体" w:eastAsia="方正黑体简体" w:cs="方正黑体简体"/>
        </w:rPr>
      </w:pPr>
    </w:p>
    <w:p w14:paraId="70C5B653">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20C8197E">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．中文名称：济宁泉润饮用水有限公司</w:t>
      </w:r>
    </w:p>
    <w:p w14:paraId="5DE35756">
      <w:pPr>
        <w:rPr>
          <w:rFonts w:hint="default" w:ascii="方正仿宋简体" w:hAnsi="方正仿宋简体" w:eastAsia="方正仿宋简体" w:cs="方正仿宋简体"/>
          <w:b/>
          <w:bCs/>
          <w:sz w:val="32"/>
          <w:szCs w:val="32"/>
          <w:lang w:val="en-US" w:eastAsia="zh-CN"/>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杨继锋</w:t>
      </w:r>
    </w:p>
    <w:p w14:paraId="0AF10C35">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．注册地址：任城区共青团路</w:t>
      </w:r>
      <w:r>
        <w:rPr>
          <w:rFonts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14:paraId="7C37D790">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513A81CF">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4DC6EFD9">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．电子信箱：syqq@sdgykg.com</w:t>
      </w:r>
    </w:p>
    <w:p w14:paraId="6993B26B">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．公司简介：济宁泉润饮用水有限公司（以下简称公司）是</w:t>
      </w:r>
      <w:r>
        <w:rPr>
          <w:rFonts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14:paraId="0BA9B6AB">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0AE0283E">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方正仿宋简体" w:hAnsi="方正仿宋简体" w:eastAsia="方正仿宋简体" w:cs="方正仿宋简体"/>
          <w:b/>
          <w:bCs/>
          <w:sz w:val="32"/>
          <w:szCs w:val="32"/>
          <w:lang w:eastAsia="zh-CN"/>
        </w:rPr>
        <w:t>：</w:t>
      </w:r>
      <w:r>
        <w:rPr>
          <w:rFonts w:hint="eastAsia" w:ascii="Times New Roman" w:hAnsi="Times New Roman" w:eastAsia="方正仿宋简体" w:cs="Times New Roman"/>
          <w:b/>
          <w:bCs/>
          <w:sz w:val="32"/>
          <w:szCs w:val="32"/>
          <w:lang w:val="en-US" w:eastAsia="zh-CN"/>
        </w:rPr>
        <w:t>347</w:t>
      </w:r>
      <w:r>
        <w:rPr>
          <w:rFonts w:hint="eastAsia" w:ascii="方正仿宋简体" w:hAnsi="方正仿宋简体" w:eastAsia="方正仿宋简体" w:cs="方正仿宋简体"/>
          <w:b/>
          <w:bCs/>
          <w:sz w:val="32"/>
          <w:szCs w:val="32"/>
        </w:rPr>
        <w:t>万元；</w:t>
      </w:r>
    </w:p>
    <w:p w14:paraId="37FEE339">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306</w:t>
      </w:r>
      <w:r>
        <w:rPr>
          <w:rFonts w:hint="eastAsia" w:ascii="方正仿宋简体" w:hAnsi="方正仿宋简体" w:eastAsia="方正仿宋简体" w:cs="方正仿宋简体"/>
          <w:b/>
          <w:bCs/>
          <w:sz w:val="32"/>
          <w:szCs w:val="32"/>
        </w:rPr>
        <w:t>万元；</w:t>
      </w:r>
    </w:p>
    <w:p w14:paraId="51F68DB2">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41</w:t>
      </w:r>
      <w:r>
        <w:rPr>
          <w:rFonts w:hint="eastAsia" w:ascii="方正仿宋简体" w:hAnsi="方正仿宋简体" w:eastAsia="方正仿宋简体" w:cs="方正仿宋简体"/>
          <w:b/>
          <w:bCs/>
          <w:sz w:val="32"/>
          <w:szCs w:val="32"/>
        </w:rPr>
        <w:t>万元；</w:t>
      </w:r>
    </w:p>
    <w:p w14:paraId="51EA4E28">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103</w:t>
      </w:r>
      <w:r>
        <w:rPr>
          <w:rFonts w:hint="eastAsia" w:ascii="方正仿宋简体" w:hAnsi="方正仿宋简体" w:eastAsia="方正仿宋简体" w:cs="方正仿宋简体"/>
          <w:b/>
          <w:bCs/>
          <w:sz w:val="32"/>
          <w:szCs w:val="32"/>
        </w:rPr>
        <w:t>万元；</w:t>
      </w:r>
    </w:p>
    <w:p w14:paraId="5B921EE2">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39</w:t>
      </w:r>
      <w:r>
        <w:rPr>
          <w:rFonts w:hint="eastAsia" w:ascii="方正仿宋简体" w:hAnsi="方正仿宋简体" w:eastAsia="方正仿宋简体" w:cs="方正仿宋简体"/>
          <w:b/>
          <w:bCs/>
          <w:sz w:val="32"/>
          <w:szCs w:val="32"/>
        </w:rPr>
        <w:t>万元；</w:t>
      </w:r>
    </w:p>
    <w:p w14:paraId="5BE3B435">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w:t>
      </w:r>
      <w:bookmarkStart w:id="0" w:name="_GoBack"/>
      <w:bookmarkEnd w:id="0"/>
      <w:r>
        <w:rPr>
          <w:rFonts w:hint="eastAsia" w:ascii="方正仿宋简体" w:hAnsi="方正仿宋简体" w:eastAsia="方正仿宋简体" w:cs="方正仿宋简体"/>
          <w:b/>
          <w:bCs/>
          <w:sz w:val="32"/>
          <w:szCs w:val="32"/>
        </w:rPr>
        <w:t>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E7D70BA-9708-4900-B921-B71E3DEF7B8F}"/>
  </w:font>
  <w:font w:name="方正小标宋简体">
    <w:panose1 w:val="02000000000000000000"/>
    <w:charset w:val="86"/>
    <w:family w:val="auto"/>
    <w:pitch w:val="default"/>
    <w:sig w:usb0="A00002BF" w:usb1="184F6CFA" w:usb2="00000012" w:usb3="00000000" w:csb0="00040001" w:csb1="00000000"/>
    <w:embedRegular r:id="rId2" w:fontKey="{C86F245D-CBF1-4AC1-93FA-0F14DAE4B41D}"/>
  </w:font>
  <w:font w:name="方正黑体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3" w:fontKey="{AB48B0CC-420D-4F90-AF9C-D72F8F756C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sdtPr>
    <w:sdtContent>
      <w:p w14:paraId="7FEC6D5E">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4DF6CDA9">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80F91">
    <w:pPr>
      <w:pStyle w:val="4"/>
      <w:pBdr>
        <w:bottom w:val="none" w:color="auto" w:sz="0" w:space="1"/>
      </w:pBdr>
      <w:tabs>
        <w:tab w:val="left" w:pos="6563"/>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NWI1NDI2MGZlYjIzNGM1ZGY5M2YwNTMzN2ZlYWM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25162030"/>
    <w:rsid w:val="27994749"/>
    <w:rsid w:val="2AA83943"/>
    <w:rsid w:val="2AF51B81"/>
    <w:rsid w:val="346B493D"/>
    <w:rsid w:val="512D3FA0"/>
    <w:rsid w:val="52751AE6"/>
    <w:rsid w:val="6054618B"/>
    <w:rsid w:val="63BF3D81"/>
    <w:rsid w:val="67DB6467"/>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2</Pages>
  <Words>533</Words>
  <Characters>572</Characters>
  <Lines>4</Lines>
  <Paragraphs>1</Paragraphs>
  <TotalTime>8</TotalTime>
  <ScaleCrop>false</ScaleCrop>
  <LinksUpToDate>false</LinksUpToDate>
  <CharactersWithSpaces>573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2024-06-28T00:38:00Z</dcterms:created>
  <dc:creator>Administrator</dc:creator>
  <cp:lastModifiedBy>白白白</cp:lastModifiedBy>
  <dcterms:modified xsi:type="dcterms:W3CDTF">2025-04-25T03:21:09Z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0BF1F1999BF84D2689AB6496B6591A47_13</vt:lpwstr>
  </property>
  <property fmtid="{D5CDD505-2E9C-101B-9397-08002B2CF9AE}" pid="4" name="KSOTemplateDocerSaveRecord">
    <vt:lpwstr>eyJoZGlkIjoiMmZhNGY1Yzc3NmIwOWUzODQyZjJkYTlmNjAwZmYwNzEiLCJ1c2VySWQiOiI1NjU0MDg4NDcifQ==</vt:lpwstr>
  </property>
</Properties>
</file>