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85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b w:val="0"/>
          <w:bCs/>
          <w:kern w:val="0"/>
          <w:sz w:val="44"/>
          <w:szCs w:val="44"/>
          <w:lang w:val="en-US" w:eastAsia="zh-CN"/>
        </w:rPr>
        <w:t>济宁市前卫清扫保洁有限</w:t>
      </w:r>
      <w:r>
        <w:rPr>
          <w:rFonts w:hint="eastAsia" w:ascii="Times New Roman" w:hAnsi="Times New Roman" w:eastAsia="方正小标宋简体" w:cs="Times New Roman"/>
          <w:b w:val="0"/>
          <w:bCs/>
          <w:kern w:val="0"/>
          <w:sz w:val="44"/>
          <w:szCs w:val="44"/>
        </w:rPr>
        <w:t xml:space="preserve">公司 </w:t>
      </w:r>
    </w:p>
    <w:p>
      <w:pPr>
        <w:keepNext w:val="0"/>
        <w:keepLines w:val="0"/>
        <w:pageBreakBefore w:val="0"/>
        <w:widowControl w:val="0"/>
        <w:tabs>
          <w:tab w:val="left" w:pos="685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 w:val="0"/>
          <w:bCs/>
          <w:kern w:val="0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Times New Roman"/>
          <w:b w:val="0"/>
          <w:bCs/>
          <w:kern w:val="0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 w:val="0"/>
          <w:bCs/>
          <w:kern w:val="0"/>
          <w:sz w:val="44"/>
          <w:szCs w:val="44"/>
          <w:lang w:val="en-US" w:eastAsia="zh-CN"/>
        </w:rPr>
        <w:t>一季度</w:t>
      </w:r>
      <w:r>
        <w:rPr>
          <w:rFonts w:hint="eastAsia" w:ascii="Times New Roman" w:hAnsi="Times New Roman" w:eastAsia="方正小标宋简体" w:cs="Times New Roman"/>
          <w:b w:val="0"/>
          <w:bCs/>
          <w:kern w:val="0"/>
          <w:sz w:val="44"/>
          <w:szCs w:val="44"/>
        </w:rPr>
        <w:t>财务重大信息公开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济宁市前卫清扫保洁有限公司（以下简称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“公司”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）承接市直1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条主干道、内环高架和7座大型桥梁的清扫保洁工作，负责20座生活垃圾转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运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站垃圾转运工作，资金来源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主要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为环卫集团拨付资金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截至2025年3月31日公司资产954万元，负债923万元，资产负债率为96.8%。资产为流动资产908万元（其中货币资金17万元，应收账款872万元，其他应收款项19万元），流动资产占比95%，固定资产46万元，占资产总额的5%；负债主要为应付账款（维修费、燃油费等费用）901万元，应交税费19万元，其他应付款项3万元；所有者权益为31万元，其中实收资本60万元，资本公积1万元，盈余公积17万元，未分配利润-47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经营活动产生的流量净额-47万元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5"/>
        <w:textAlignment w:val="auto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年已交税费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累计58万元，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其中增值税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。前卫公司为一般纳税人企业，增值税税率为6%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5"/>
        <w:textAlignment w:val="auto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2025年3月31日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公司从业人员758人，其中职工393人，劳务365人。2025年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第一季度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人工成本费用为779万元，其中工资福利费346万元，劳务费286万元，社会保险费住房公积金147万元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全员劳动生产率4万元/人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2025年第一季度收入1053万元，比上年同期减少7.6%，年度预算收入为4751.83万元，预算完成率22%；成本费用965万元，年度预算营业总成本为4571.83万元，预算完成率21%；利润总额88万元，年度预算利润总额为180万元，预算完成率49%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公司按照预算调控支出金额，预算执行情况良好。成本费用总额同比增速与营业总收入同比增速一致。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5783" w:firstLineChars="1800"/>
        <w:textAlignment w:val="auto"/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YmFhZjgwMGYxNWRlMjUzN2Q3ZTI2MzcwNDNmOWQ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86BF0"/>
    <w:rsid w:val="001E70D3"/>
    <w:rsid w:val="001F0930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561ED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13B4944"/>
    <w:rsid w:val="014852B3"/>
    <w:rsid w:val="02AE55E9"/>
    <w:rsid w:val="02BD75DA"/>
    <w:rsid w:val="04B7200F"/>
    <w:rsid w:val="04C07E5F"/>
    <w:rsid w:val="04F12CB8"/>
    <w:rsid w:val="051E3FB5"/>
    <w:rsid w:val="05791617"/>
    <w:rsid w:val="082A74C0"/>
    <w:rsid w:val="09371A75"/>
    <w:rsid w:val="097E24FD"/>
    <w:rsid w:val="09A908B8"/>
    <w:rsid w:val="09B554AF"/>
    <w:rsid w:val="09D44E74"/>
    <w:rsid w:val="0B8E7D66"/>
    <w:rsid w:val="0E0E518E"/>
    <w:rsid w:val="0E910299"/>
    <w:rsid w:val="10AB502A"/>
    <w:rsid w:val="10DE3E7A"/>
    <w:rsid w:val="113849FC"/>
    <w:rsid w:val="11AC5D7A"/>
    <w:rsid w:val="11AC7198"/>
    <w:rsid w:val="12A165D1"/>
    <w:rsid w:val="12DA1AE3"/>
    <w:rsid w:val="13475083"/>
    <w:rsid w:val="1355718A"/>
    <w:rsid w:val="13693592"/>
    <w:rsid w:val="13961EAE"/>
    <w:rsid w:val="13AC347F"/>
    <w:rsid w:val="147246C9"/>
    <w:rsid w:val="14BC76F2"/>
    <w:rsid w:val="15FD4466"/>
    <w:rsid w:val="168D3A3C"/>
    <w:rsid w:val="17123F41"/>
    <w:rsid w:val="185636E4"/>
    <w:rsid w:val="186D31D7"/>
    <w:rsid w:val="19560A59"/>
    <w:rsid w:val="1A644AB4"/>
    <w:rsid w:val="1AAB7A25"/>
    <w:rsid w:val="1B3A3A66"/>
    <w:rsid w:val="1C496371"/>
    <w:rsid w:val="1C705992"/>
    <w:rsid w:val="1C94486D"/>
    <w:rsid w:val="1CB82E95"/>
    <w:rsid w:val="1D774AFE"/>
    <w:rsid w:val="1E107C03"/>
    <w:rsid w:val="1E636E30"/>
    <w:rsid w:val="1EAD4077"/>
    <w:rsid w:val="1EED151B"/>
    <w:rsid w:val="1F8D3DA7"/>
    <w:rsid w:val="210D16C9"/>
    <w:rsid w:val="21B75E11"/>
    <w:rsid w:val="2208041A"/>
    <w:rsid w:val="222B5EB7"/>
    <w:rsid w:val="2241392C"/>
    <w:rsid w:val="22913BAE"/>
    <w:rsid w:val="22D36C7A"/>
    <w:rsid w:val="22F1596D"/>
    <w:rsid w:val="234F5BD5"/>
    <w:rsid w:val="245E07C6"/>
    <w:rsid w:val="247509BC"/>
    <w:rsid w:val="24A81A41"/>
    <w:rsid w:val="255319AC"/>
    <w:rsid w:val="260165BE"/>
    <w:rsid w:val="278224E2"/>
    <w:rsid w:val="288655C2"/>
    <w:rsid w:val="28B001A2"/>
    <w:rsid w:val="28E8704B"/>
    <w:rsid w:val="29D256C3"/>
    <w:rsid w:val="29D47C5C"/>
    <w:rsid w:val="2A4822AF"/>
    <w:rsid w:val="2A9C3DF6"/>
    <w:rsid w:val="2B9049AC"/>
    <w:rsid w:val="2CE37ABA"/>
    <w:rsid w:val="2D5D1EE9"/>
    <w:rsid w:val="2E8D617B"/>
    <w:rsid w:val="2EA8720D"/>
    <w:rsid w:val="2FA32CCB"/>
    <w:rsid w:val="2FDD2EE6"/>
    <w:rsid w:val="30110DE2"/>
    <w:rsid w:val="30782C0F"/>
    <w:rsid w:val="309F019C"/>
    <w:rsid w:val="30A638F3"/>
    <w:rsid w:val="30CC5676"/>
    <w:rsid w:val="30F2583D"/>
    <w:rsid w:val="318850D4"/>
    <w:rsid w:val="32252923"/>
    <w:rsid w:val="32777821"/>
    <w:rsid w:val="33150BE9"/>
    <w:rsid w:val="33B15E5E"/>
    <w:rsid w:val="35181A32"/>
    <w:rsid w:val="355A28E3"/>
    <w:rsid w:val="383956A6"/>
    <w:rsid w:val="38C62B7B"/>
    <w:rsid w:val="39096324"/>
    <w:rsid w:val="392C4597"/>
    <w:rsid w:val="39AE61CA"/>
    <w:rsid w:val="3ABF64C8"/>
    <w:rsid w:val="3AE55345"/>
    <w:rsid w:val="3B133C60"/>
    <w:rsid w:val="3C315D8E"/>
    <w:rsid w:val="3C342B82"/>
    <w:rsid w:val="3C6B7ACC"/>
    <w:rsid w:val="3C97266F"/>
    <w:rsid w:val="3D7A5DDE"/>
    <w:rsid w:val="3D826E7B"/>
    <w:rsid w:val="3E027FBC"/>
    <w:rsid w:val="3E135D25"/>
    <w:rsid w:val="3E190F8F"/>
    <w:rsid w:val="3E1A5306"/>
    <w:rsid w:val="3E4B7D2B"/>
    <w:rsid w:val="3E4C03B4"/>
    <w:rsid w:val="3F5D7BA0"/>
    <w:rsid w:val="3FFF0C57"/>
    <w:rsid w:val="402141CB"/>
    <w:rsid w:val="407C4056"/>
    <w:rsid w:val="419C0824"/>
    <w:rsid w:val="42705136"/>
    <w:rsid w:val="44244964"/>
    <w:rsid w:val="44BD0826"/>
    <w:rsid w:val="44D06997"/>
    <w:rsid w:val="44DE20FB"/>
    <w:rsid w:val="45F14B9E"/>
    <w:rsid w:val="46AA2F9F"/>
    <w:rsid w:val="47D51828"/>
    <w:rsid w:val="482760A2"/>
    <w:rsid w:val="48566C33"/>
    <w:rsid w:val="49276B29"/>
    <w:rsid w:val="4ADC60E0"/>
    <w:rsid w:val="4B1A06F3"/>
    <w:rsid w:val="4C5E6E8B"/>
    <w:rsid w:val="4D573E80"/>
    <w:rsid w:val="4D965582"/>
    <w:rsid w:val="4DE4323A"/>
    <w:rsid w:val="4DF0398D"/>
    <w:rsid w:val="4E257ADB"/>
    <w:rsid w:val="4E7A3371"/>
    <w:rsid w:val="4EC92072"/>
    <w:rsid w:val="4F02606E"/>
    <w:rsid w:val="4F48091F"/>
    <w:rsid w:val="4F6202C6"/>
    <w:rsid w:val="503D68B2"/>
    <w:rsid w:val="509E5922"/>
    <w:rsid w:val="50EB2557"/>
    <w:rsid w:val="53416AD1"/>
    <w:rsid w:val="536B2CB8"/>
    <w:rsid w:val="541045F2"/>
    <w:rsid w:val="54CB097D"/>
    <w:rsid w:val="55346855"/>
    <w:rsid w:val="55945546"/>
    <w:rsid w:val="55FF23FC"/>
    <w:rsid w:val="56373BC7"/>
    <w:rsid w:val="56440D1A"/>
    <w:rsid w:val="56743D30"/>
    <w:rsid w:val="56893385"/>
    <w:rsid w:val="57404164"/>
    <w:rsid w:val="57F347A6"/>
    <w:rsid w:val="585E513F"/>
    <w:rsid w:val="59324615"/>
    <w:rsid w:val="59722042"/>
    <w:rsid w:val="59DE6712"/>
    <w:rsid w:val="5AD277FB"/>
    <w:rsid w:val="5AD5651B"/>
    <w:rsid w:val="5D2D69AC"/>
    <w:rsid w:val="5DAD3649"/>
    <w:rsid w:val="5E145AF2"/>
    <w:rsid w:val="5F3A715E"/>
    <w:rsid w:val="5F412942"/>
    <w:rsid w:val="5FA32F55"/>
    <w:rsid w:val="5FA47421"/>
    <w:rsid w:val="60065292"/>
    <w:rsid w:val="605204D7"/>
    <w:rsid w:val="60600E46"/>
    <w:rsid w:val="60785E58"/>
    <w:rsid w:val="60AC408B"/>
    <w:rsid w:val="60EE6452"/>
    <w:rsid w:val="6142679E"/>
    <w:rsid w:val="624A6CAB"/>
    <w:rsid w:val="62557ED0"/>
    <w:rsid w:val="625D36C6"/>
    <w:rsid w:val="628F42CF"/>
    <w:rsid w:val="62D316DB"/>
    <w:rsid w:val="63F46911"/>
    <w:rsid w:val="64357EF4"/>
    <w:rsid w:val="64C00105"/>
    <w:rsid w:val="65AA7E46"/>
    <w:rsid w:val="65CD0D2C"/>
    <w:rsid w:val="65D60BD6"/>
    <w:rsid w:val="66862C89"/>
    <w:rsid w:val="66EC3CFC"/>
    <w:rsid w:val="672C3830"/>
    <w:rsid w:val="673646AF"/>
    <w:rsid w:val="69362744"/>
    <w:rsid w:val="6A261FFA"/>
    <w:rsid w:val="6A524F9E"/>
    <w:rsid w:val="6A5519A2"/>
    <w:rsid w:val="6A721EA2"/>
    <w:rsid w:val="6AED777A"/>
    <w:rsid w:val="6AF3780F"/>
    <w:rsid w:val="6D2531FB"/>
    <w:rsid w:val="6D8C75E7"/>
    <w:rsid w:val="6E7B6E4B"/>
    <w:rsid w:val="6EE449F0"/>
    <w:rsid w:val="6F174377"/>
    <w:rsid w:val="6F433E0D"/>
    <w:rsid w:val="6F7B01D1"/>
    <w:rsid w:val="6F8C57B4"/>
    <w:rsid w:val="70514307"/>
    <w:rsid w:val="70CE217A"/>
    <w:rsid w:val="71CE727E"/>
    <w:rsid w:val="71DE606F"/>
    <w:rsid w:val="729343A5"/>
    <w:rsid w:val="72966949"/>
    <w:rsid w:val="72CE7E91"/>
    <w:rsid w:val="7381373D"/>
    <w:rsid w:val="738C583A"/>
    <w:rsid w:val="73A26A77"/>
    <w:rsid w:val="73DF2CD6"/>
    <w:rsid w:val="75232716"/>
    <w:rsid w:val="755A5A0C"/>
    <w:rsid w:val="75D26FF0"/>
    <w:rsid w:val="75FB48FE"/>
    <w:rsid w:val="775606BB"/>
    <w:rsid w:val="785B7713"/>
    <w:rsid w:val="79DF4732"/>
    <w:rsid w:val="7B47340A"/>
    <w:rsid w:val="7B4B6523"/>
    <w:rsid w:val="7BF546E1"/>
    <w:rsid w:val="7C3E1BE4"/>
    <w:rsid w:val="7C831CEC"/>
    <w:rsid w:val="7CB85134"/>
    <w:rsid w:val="7CCA16C9"/>
    <w:rsid w:val="7D307665"/>
    <w:rsid w:val="7DBB54B6"/>
    <w:rsid w:val="7E18635A"/>
    <w:rsid w:val="7EE82158"/>
    <w:rsid w:val="7F225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BodyText1I2"/>
    <w:basedOn w:val="8"/>
    <w:qFormat/>
    <w:uiPriority w:val="0"/>
    <w:pPr>
      <w:ind w:firstLine="420" w:firstLineChars="200"/>
    </w:pPr>
  </w:style>
  <w:style w:type="paragraph" w:customStyle="1" w:styleId="8">
    <w:name w:val="BodyTextIndent"/>
    <w:basedOn w:val="1"/>
    <w:qFormat/>
    <w:uiPriority w:val="0"/>
    <w:pPr>
      <w:snapToGrid w:val="0"/>
      <w:ind w:firstLine="200"/>
      <w:textAlignment w:val="baseline"/>
    </w:pPr>
    <w:rPr>
      <w:rFonts w:ascii="Calibri" w:hAnsi="Calibri"/>
      <w:kern w:val="2"/>
      <w:sz w:val="21"/>
      <w:szCs w:val="28"/>
    </w:rPr>
  </w:style>
  <w:style w:type="character" w:customStyle="1" w:styleId="9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674</Words>
  <Characters>780</Characters>
  <Lines>1</Lines>
  <Paragraphs>1</Paragraphs>
  <TotalTime>0</TotalTime>
  <ScaleCrop>false</ScaleCrop>
  <LinksUpToDate>false</LinksUpToDate>
  <CharactersWithSpaces>841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2024-08-09T09:32:00Z</cp:lastPrinted>
  <dcterms:modified xsi:type="dcterms:W3CDTF">2025-04-30T08:49:43Z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054C629F8B724BDB9888DCC0A9332D83_13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eyJoZGlkIjoiMjRkYjc1NDBkNzcyYTdhZWZjM2NmOTMzODc4N2Q2YmMifQ==</vt:lpwstr>
  </property>
</Properties>
</file>