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51693"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 xml:space="preserve">济宁兖州区公用水务有限公司 </w:t>
      </w:r>
    </w:p>
    <w:p w14:paraId="18506305"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2025年第一季度财务重大信息公开</w:t>
      </w:r>
    </w:p>
    <w:p w14:paraId="1DF37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p w14:paraId="0F6485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87CEB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济宁兖州区公用水务有限公司</w:t>
      </w:r>
    </w:p>
    <w:p w14:paraId="195F0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张家峰</w:t>
      </w:r>
    </w:p>
    <w:p w14:paraId="61FD62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山东省济宁市兖州区新兖镇金村</w:t>
      </w:r>
    </w:p>
    <w:p w14:paraId="7A26D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自来水生产与供应;各类工程建设活动;建设工程设计;检验检测服务;消防技术服务:现制现售饮用水(依法须经批准的项目，经相关部门批准后方可开展经营活动，具体经营项目以审批结果为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）</w:t>
      </w:r>
    </w:p>
    <w:p w14:paraId="683932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公司简介: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济宁兖州区公用水务有限公司，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隶属于山东公用控股有限公司下属的山东公用水务集团有限公司，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是从事城市供水、污水处理及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农污治理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服务的市政公用企业。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 0.60亿元，现有员工290余人，拥有两座供水水厂、四座污水处理厂，日供水能力10万立方米，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输配水主管道300余公里，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服务人口约35万人，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供水普及率和水质综合合格率达到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日处理污水能力15万立方米，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服务面积约63平方公里，污水处理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实现了全指标达标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。</w:t>
      </w:r>
    </w:p>
    <w:p w14:paraId="21580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黑体简体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Times New Roman" w:hAnsi="Times New Roman" w:eastAsia="方正黑体简体" w:cs="Times New Roman"/>
          <w:b/>
          <w:bCs/>
          <w:sz w:val="21"/>
          <w:szCs w:val="21"/>
          <w:lang w:val="en-US" w:eastAsia="zh-CN"/>
        </w:rPr>
        <w:t>（截至到2025年3月31日）</w:t>
      </w:r>
    </w:p>
    <w:p w14:paraId="0A6C0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7047" w:firstLineChars="39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18"/>
          <w:szCs w:val="18"/>
        </w:rPr>
        <w:t>单位：</w:t>
      </w:r>
      <w:r>
        <w:rPr>
          <w:rFonts w:hint="eastAsia" w:ascii="方正仿宋简体" w:hAnsi="方正仿宋简体" w:eastAsia="方正仿宋简体" w:cs="方正仿宋简体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z w:val="18"/>
          <w:szCs w:val="18"/>
        </w:rPr>
        <w:t>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3B0E6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1B353391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3E86980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4448.31</w:t>
            </w:r>
          </w:p>
        </w:tc>
      </w:tr>
      <w:tr w14:paraId="471DF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A925509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4396E2B2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3729.45</w:t>
            </w:r>
          </w:p>
        </w:tc>
      </w:tr>
      <w:tr w14:paraId="5B70A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00EE89E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5B21A81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722.23</w:t>
            </w:r>
          </w:p>
        </w:tc>
      </w:tr>
      <w:tr w14:paraId="64AB8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E39435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  <w:vAlign w:val="center"/>
          </w:tcPr>
          <w:p w14:paraId="0FE3FDE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541.67</w:t>
            </w:r>
          </w:p>
        </w:tc>
      </w:tr>
      <w:tr w14:paraId="2290C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41CD5D8B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4FFB9C51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84064.89</w:t>
            </w:r>
          </w:p>
        </w:tc>
      </w:tr>
      <w:tr w14:paraId="650C5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EB0D69E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1C220106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53207.00</w:t>
            </w:r>
          </w:p>
        </w:tc>
      </w:tr>
      <w:tr w14:paraId="3D2F5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2B444D3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5741672E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30857.89</w:t>
            </w:r>
          </w:p>
        </w:tc>
      </w:tr>
    </w:tbl>
    <w:p w14:paraId="24C12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执行情况</w:t>
      </w:r>
    </w:p>
    <w:p w14:paraId="035D2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.营业收入：本年预算17158.00万元，截至到2025年3月31日，完成25.88%。</w:t>
      </w:r>
    </w:p>
    <w:p w14:paraId="736FF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2.利润总额：本年预算2829.00万元，截至到2025年3月31日，完成25.53%。</w:t>
      </w:r>
    </w:p>
    <w:p w14:paraId="3D4B2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四、本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季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度内发生的重大事项及对企业的影响</w:t>
      </w:r>
    </w:p>
    <w:p w14:paraId="03069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ZWRiMzNhNTIwZjRkODA3ZWFlMzdiYThhNDU3ZjcifQ=="/>
  </w:docVars>
  <w:rsids>
    <w:rsidRoot w:val="13CC2444"/>
    <w:rsid w:val="007E5379"/>
    <w:rsid w:val="00AC6AB4"/>
    <w:rsid w:val="00C455E3"/>
    <w:rsid w:val="00EA422D"/>
    <w:rsid w:val="09EC724C"/>
    <w:rsid w:val="0D214C27"/>
    <w:rsid w:val="0D6D5D2C"/>
    <w:rsid w:val="0DBB4DEE"/>
    <w:rsid w:val="13CC2444"/>
    <w:rsid w:val="143E4A1F"/>
    <w:rsid w:val="180477A4"/>
    <w:rsid w:val="181814F8"/>
    <w:rsid w:val="19560A59"/>
    <w:rsid w:val="1C496371"/>
    <w:rsid w:val="1E8E65A3"/>
    <w:rsid w:val="279A2B52"/>
    <w:rsid w:val="29D47C5C"/>
    <w:rsid w:val="2A4822AF"/>
    <w:rsid w:val="2D9F5C7A"/>
    <w:rsid w:val="2F9756FB"/>
    <w:rsid w:val="308F12A9"/>
    <w:rsid w:val="33D858FC"/>
    <w:rsid w:val="34740EBB"/>
    <w:rsid w:val="38684BF7"/>
    <w:rsid w:val="3B22632A"/>
    <w:rsid w:val="3D855A97"/>
    <w:rsid w:val="4083150D"/>
    <w:rsid w:val="419C0824"/>
    <w:rsid w:val="43072DF3"/>
    <w:rsid w:val="44244964"/>
    <w:rsid w:val="4F757C22"/>
    <w:rsid w:val="50F65A89"/>
    <w:rsid w:val="51E90E1F"/>
    <w:rsid w:val="53AF16AF"/>
    <w:rsid w:val="548D4732"/>
    <w:rsid w:val="57404164"/>
    <w:rsid w:val="5748675F"/>
    <w:rsid w:val="5E145AF2"/>
    <w:rsid w:val="5F372BCB"/>
    <w:rsid w:val="5F412942"/>
    <w:rsid w:val="60785E58"/>
    <w:rsid w:val="62314624"/>
    <w:rsid w:val="63AD7520"/>
    <w:rsid w:val="6C417E4F"/>
    <w:rsid w:val="6D017159"/>
    <w:rsid w:val="6E101659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684</Words>
  <Characters>786</Characters>
  <Lines>3</Lines>
  <Paragraphs>1</Paragraphs>
  <TotalTime>46</TotalTime>
  <ScaleCrop>false</ScaleCrop>
  <LinksUpToDate>false</LinksUpToDate>
  <CharactersWithSpaces>791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夏顺意</cp:lastModifiedBy>
  <dcterms:modified xsi:type="dcterms:W3CDTF">2025-04-28T01:31:28Z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501616049EC94B5EBD2A25E11F92E41D_13</vt:lpwstr>
  </property>
  <property fmtid="{D5CDD505-2E9C-101B-9397-08002B2CF9AE}" pid="4" name="KSOTemplateDocerSaveRecord">
    <vt:lpwstr>eyJoZGlkIjoiNDZlZWY1MTZiMTkyZjJiYmE4ZmY2NmQ4YzIyODA0ODMifQ==</vt:lpwstr>
  </property>
</Properties>
</file>